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B58A4" w14:textId="431CF733" w:rsidR="00FF4E78" w:rsidRPr="00BA7858" w:rsidRDefault="000B079A" w:rsidP="00BA7858">
      <w:pPr>
        <w:pStyle w:val="Ttulo1"/>
        <w:rPr>
          <w:b w:val="0"/>
        </w:rPr>
      </w:pPr>
      <w:r w:rsidRPr="00BA7858">
        <w:t>Plan de trabajo</w:t>
      </w:r>
    </w:p>
    <w:p w14:paraId="245780F8" w14:textId="77F928A0" w:rsidR="00072385" w:rsidRPr="00BA7858" w:rsidRDefault="000B079A" w:rsidP="00BA7858">
      <w:pPr>
        <w:pStyle w:val="Subttulo"/>
        <w:rPr>
          <w:rStyle w:val="jsgrdq"/>
          <w:b/>
          <w:bCs/>
          <w:iCs/>
          <w:color w:val="auto"/>
          <w:sz w:val="24"/>
          <w:szCs w:val="24"/>
        </w:rPr>
      </w:pPr>
      <w:r w:rsidRPr="00BA7858">
        <w:rPr>
          <w:i w:val="0"/>
        </w:rPr>
        <w:t>Consejo municipal de juventud</w:t>
      </w:r>
    </w:p>
    <w:p w14:paraId="567D62ED" w14:textId="2C986BC7" w:rsidR="00282935" w:rsidRPr="00BA7858" w:rsidRDefault="002E0676" w:rsidP="00BA7858">
      <w:pPr>
        <w:pStyle w:val="Ttulo2"/>
        <w:rPr>
          <w:rStyle w:val="jsgrdq"/>
          <w:bCs/>
          <w:color w:val="000000"/>
        </w:rPr>
      </w:pPr>
      <w:r w:rsidRPr="00BA7858">
        <w:rPr>
          <w:rStyle w:val="jsgrdq"/>
          <w:bCs/>
          <w:color w:val="000000"/>
        </w:rPr>
        <w:t>Identificación del equipo</w:t>
      </w:r>
    </w:p>
    <w:p w14:paraId="498B9B76" w14:textId="77777777" w:rsidR="002E0676" w:rsidRPr="00BA7858" w:rsidRDefault="002E0676" w:rsidP="00BA7858">
      <w:pPr>
        <w:pStyle w:val="Ttulo3"/>
        <w:rPr>
          <w:rStyle w:val="jsgrdq"/>
          <w:b w:val="0"/>
          <w:bCs/>
          <w:color w:val="000000"/>
        </w:rPr>
      </w:pPr>
      <w:r w:rsidRPr="00BA7858">
        <w:rPr>
          <w:rStyle w:val="jsgrdq"/>
          <w:bCs/>
          <w:color w:val="000000"/>
        </w:rPr>
        <w:t>¿Quiénes somos? / ¿Qué ideas representamos?</w:t>
      </w:r>
    </w:p>
    <w:p w14:paraId="7008689E" w14:textId="3F1D76E1" w:rsidR="003039F7" w:rsidRPr="00BA7858" w:rsidRDefault="003039F7" w:rsidP="00282935">
      <w:pPr>
        <w:rPr>
          <w:rStyle w:val="jsgrdq"/>
          <w:color w:val="000000"/>
        </w:rPr>
      </w:pPr>
      <w:r w:rsidRPr="00BA7858">
        <w:rPr>
          <w:rStyle w:val="jsgrdq"/>
          <w:i/>
          <w:iCs/>
          <w:color w:val="000000"/>
        </w:rPr>
        <w:t>En este punto se describe el sector al cual se están presentando: partidos o movimientos políticos, procesos y prácticas organizativas o listas de jóvenes independientes. Deben tener en cuenta que la identidad es grupal, ya que todos los candidatos persiguen los mismos fines. Para ello, pueden plantearse las siguientes</w:t>
      </w:r>
      <w:r w:rsidR="00282935" w:rsidRPr="00BA7858">
        <w:rPr>
          <w:rStyle w:val="jsgrdq"/>
          <w:i/>
          <w:iCs/>
          <w:color w:val="000000"/>
        </w:rPr>
        <w:t xml:space="preserve"> </w:t>
      </w:r>
      <w:r w:rsidRPr="00BA7858">
        <w:rPr>
          <w:rStyle w:val="jsgrdq"/>
          <w:color w:val="000000"/>
        </w:rPr>
        <w:t>preguntas:</w:t>
      </w:r>
    </w:p>
    <w:p w14:paraId="0DA25ED3" w14:textId="77777777" w:rsidR="003039F7" w:rsidRPr="00BA7858" w:rsidRDefault="003039F7" w:rsidP="003039F7">
      <w:pPr>
        <w:rPr>
          <w:rStyle w:val="jsgrdq"/>
          <w:i/>
          <w:iCs/>
          <w:color w:val="000000"/>
        </w:rPr>
      </w:pPr>
      <w:r w:rsidRPr="00BA7858">
        <w:rPr>
          <w:rStyle w:val="jsgrdq"/>
          <w:i/>
          <w:iCs/>
          <w:color w:val="000000"/>
        </w:rPr>
        <w:t>• ¿Qué ideales queremos promover mediante la representación en el Consejo de Juventud?</w:t>
      </w:r>
    </w:p>
    <w:p w14:paraId="4FE15625" w14:textId="6E6B6943" w:rsidR="00282935" w:rsidRPr="00BA7858" w:rsidRDefault="003039F7">
      <w:pPr>
        <w:rPr>
          <w:rStyle w:val="jsgrdq"/>
          <w:i/>
          <w:iCs/>
          <w:color w:val="000000"/>
        </w:rPr>
      </w:pPr>
      <w:r w:rsidRPr="00BA7858">
        <w:rPr>
          <w:rStyle w:val="jsgrdq"/>
          <w:i/>
          <w:iCs/>
          <w:color w:val="000000"/>
        </w:rPr>
        <w:t>• ¿Qué esperamos lograr con la participación en el Consejo de Juventud?</w:t>
      </w:r>
    </w:p>
    <w:p w14:paraId="4780B5E6" w14:textId="6CCF4BE2" w:rsidR="002E0676" w:rsidRPr="00BA7858" w:rsidRDefault="002E0676" w:rsidP="00BA7858">
      <w:pPr>
        <w:pStyle w:val="Ttulo3"/>
        <w:rPr>
          <w:rStyle w:val="jsgrdq"/>
          <w:b w:val="0"/>
          <w:bCs/>
          <w:color w:val="000000"/>
        </w:rPr>
      </w:pPr>
      <w:r w:rsidRPr="00BA7858">
        <w:rPr>
          <w:rStyle w:val="jsgrdq"/>
          <w:bCs/>
          <w:color w:val="000000"/>
        </w:rPr>
        <w:t>¿Quién soy?</w:t>
      </w:r>
    </w:p>
    <w:p w14:paraId="66BA4A7A" w14:textId="77777777" w:rsidR="00282935" w:rsidRPr="00BA7858" w:rsidRDefault="003039F7" w:rsidP="00282935">
      <w:pPr>
        <w:rPr>
          <w:rStyle w:val="jsgrdq"/>
          <w:i/>
          <w:iCs/>
          <w:color w:val="000000"/>
        </w:rPr>
      </w:pPr>
      <w:r w:rsidRPr="00BA7858">
        <w:rPr>
          <w:rStyle w:val="jsgrdq"/>
          <w:i/>
          <w:iCs/>
          <w:color w:val="000000"/>
        </w:rPr>
        <w:t>Una vez establecido los fines grupales, es importante que realicen una breve descripción de los perfiles del joven candidato, desde su edad hasta aspectos motivacionales.</w:t>
      </w:r>
    </w:p>
    <w:p w14:paraId="62652C1E" w14:textId="4C39F6B5" w:rsidR="00282935" w:rsidRPr="00BA7858" w:rsidRDefault="003039F7" w:rsidP="00282935">
      <w:pPr>
        <w:pStyle w:val="Prrafodelista"/>
        <w:numPr>
          <w:ilvl w:val="0"/>
          <w:numId w:val="1"/>
        </w:numPr>
        <w:rPr>
          <w:rStyle w:val="jsgrdq"/>
          <w:i/>
          <w:iCs/>
          <w:color w:val="000000"/>
        </w:rPr>
      </w:pPr>
      <w:r w:rsidRPr="00BA7858">
        <w:rPr>
          <w:rStyle w:val="jsgrdq"/>
          <w:i/>
          <w:iCs/>
          <w:color w:val="000000"/>
        </w:rPr>
        <w:t>Edad</w:t>
      </w:r>
    </w:p>
    <w:p w14:paraId="79D86A49" w14:textId="4828DAF8" w:rsidR="00282935" w:rsidRPr="00BA7858" w:rsidRDefault="003039F7" w:rsidP="00282935">
      <w:pPr>
        <w:pStyle w:val="Prrafodelista"/>
        <w:numPr>
          <w:ilvl w:val="0"/>
          <w:numId w:val="1"/>
        </w:numPr>
        <w:rPr>
          <w:rStyle w:val="jsgrdq"/>
          <w:i/>
          <w:iCs/>
          <w:color w:val="000000"/>
        </w:rPr>
      </w:pPr>
      <w:r w:rsidRPr="00BA7858">
        <w:rPr>
          <w:rStyle w:val="jsgrdq"/>
          <w:i/>
          <w:iCs/>
          <w:color w:val="000000"/>
        </w:rPr>
        <w:t>Escolaridad</w:t>
      </w:r>
    </w:p>
    <w:p w14:paraId="5B378F93" w14:textId="737F687D" w:rsidR="00282935" w:rsidRPr="00BA7858" w:rsidRDefault="003039F7" w:rsidP="00282935">
      <w:pPr>
        <w:pStyle w:val="Prrafodelista"/>
        <w:numPr>
          <w:ilvl w:val="0"/>
          <w:numId w:val="1"/>
        </w:numPr>
        <w:rPr>
          <w:rStyle w:val="jsgrdq"/>
          <w:i/>
          <w:iCs/>
          <w:color w:val="000000"/>
        </w:rPr>
      </w:pPr>
      <w:r w:rsidRPr="00BA7858">
        <w:rPr>
          <w:rStyle w:val="jsgrdq"/>
          <w:i/>
          <w:iCs/>
          <w:color w:val="000000"/>
        </w:rPr>
        <w:t>Aficiones (deporte, arte, etc.)</w:t>
      </w:r>
    </w:p>
    <w:p w14:paraId="241BCBAB" w14:textId="638E0A8C" w:rsidR="00282935" w:rsidRPr="00BA7858" w:rsidRDefault="003039F7" w:rsidP="00282935">
      <w:pPr>
        <w:pStyle w:val="Prrafodelista"/>
        <w:numPr>
          <w:ilvl w:val="0"/>
          <w:numId w:val="1"/>
        </w:numPr>
        <w:rPr>
          <w:rStyle w:val="jsgrdq"/>
          <w:i/>
          <w:iCs/>
          <w:color w:val="000000"/>
        </w:rPr>
      </w:pPr>
      <w:r w:rsidRPr="00BA7858">
        <w:rPr>
          <w:rStyle w:val="jsgrdq"/>
          <w:i/>
          <w:iCs/>
          <w:color w:val="000000"/>
        </w:rPr>
        <w:t>Experiencia en trabajo social, comunitario y/o político</w:t>
      </w:r>
    </w:p>
    <w:p w14:paraId="0E556A3A" w14:textId="72AA875B" w:rsidR="00BA7858" w:rsidRPr="00BA7858" w:rsidRDefault="003039F7" w:rsidP="00BA7858">
      <w:pPr>
        <w:pStyle w:val="Prrafodelista"/>
        <w:numPr>
          <w:ilvl w:val="0"/>
          <w:numId w:val="1"/>
        </w:numPr>
        <w:rPr>
          <w:rStyle w:val="jsgrdq"/>
          <w:i/>
          <w:iCs/>
          <w:color w:val="000000"/>
        </w:rPr>
      </w:pPr>
      <w:r w:rsidRPr="00BA7858">
        <w:rPr>
          <w:rStyle w:val="jsgrdq"/>
          <w:i/>
          <w:iCs/>
          <w:color w:val="000000"/>
        </w:rPr>
        <w:t>Experiencia ocupacional o laboral (si aplica)</w:t>
      </w:r>
    </w:p>
    <w:p w14:paraId="187F3981" w14:textId="1317B3A9" w:rsidR="002E0676" w:rsidRPr="00BA7858" w:rsidRDefault="002E0676" w:rsidP="00BA7858">
      <w:pPr>
        <w:pStyle w:val="Ttulo2"/>
        <w:rPr>
          <w:rStyle w:val="jsgrdq"/>
          <w:bCs/>
          <w:color w:val="000000"/>
          <w:szCs w:val="24"/>
        </w:rPr>
      </w:pPr>
      <w:r w:rsidRPr="00BA7858">
        <w:rPr>
          <w:rStyle w:val="jsgrdq"/>
          <w:bCs/>
          <w:color w:val="000000"/>
          <w:szCs w:val="24"/>
        </w:rPr>
        <w:t>Diagnóstico</w:t>
      </w:r>
    </w:p>
    <w:p w14:paraId="63CDB95E" w14:textId="20C9496A" w:rsidR="002E0676" w:rsidRPr="00BA7858" w:rsidRDefault="002E0676" w:rsidP="00BA7858">
      <w:pPr>
        <w:pStyle w:val="Ttulo3"/>
        <w:rPr>
          <w:rStyle w:val="jsgrdq"/>
          <w:b w:val="0"/>
          <w:bCs/>
          <w:color w:val="000000"/>
        </w:rPr>
      </w:pPr>
      <w:r w:rsidRPr="00BA7858">
        <w:rPr>
          <w:rStyle w:val="jsgrdq"/>
          <w:bCs/>
          <w:color w:val="000000"/>
        </w:rPr>
        <w:t xml:space="preserve">¿Qué pensamos o sabemos sobre la situación de los jóvenes </w:t>
      </w:r>
      <w:r w:rsidR="00C12841" w:rsidRPr="00BA7858">
        <w:rPr>
          <w:rStyle w:val="jsgrdq"/>
          <w:bCs/>
          <w:color w:val="000000"/>
        </w:rPr>
        <w:t xml:space="preserve">del territorio que aspiras a representar </w:t>
      </w:r>
      <w:r w:rsidRPr="00BA7858">
        <w:rPr>
          <w:rStyle w:val="jsgrdq"/>
          <w:bCs/>
          <w:color w:val="000000"/>
        </w:rPr>
        <w:t>(diagnóstico)?</w:t>
      </w:r>
    </w:p>
    <w:p w14:paraId="664D2B21" w14:textId="77777777" w:rsidR="001149AF" w:rsidRPr="00BA7858" w:rsidRDefault="001149AF" w:rsidP="001149AF">
      <w:pPr>
        <w:rPr>
          <w:rStyle w:val="jsgrdq"/>
          <w:i/>
          <w:iCs/>
          <w:color w:val="000000"/>
        </w:rPr>
      </w:pPr>
      <w:r w:rsidRPr="00BA7858">
        <w:rPr>
          <w:rStyle w:val="jsgrdq"/>
          <w:i/>
          <w:iCs/>
          <w:color w:val="000000"/>
        </w:rPr>
        <w:t>Para construir propuestas que incidan en las prioridades de acción de las Alcaldías y que impacten directamente las necesidades de los jóvenes de sus territorios, es importante tener un panorama amplio de las condiciones sociales, culturales y económicas de los jóvenes del municipio donde ustedes viven, es decir, identificar cuál es la situación de dicha población en sus municipios.</w:t>
      </w:r>
    </w:p>
    <w:p w14:paraId="397C84FA" w14:textId="77777777" w:rsidR="001149AF" w:rsidRPr="00BA7858" w:rsidRDefault="001149AF" w:rsidP="001149AF">
      <w:pPr>
        <w:rPr>
          <w:rStyle w:val="jsgrdq"/>
          <w:i/>
          <w:iCs/>
          <w:color w:val="000000"/>
        </w:rPr>
      </w:pPr>
      <w:r w:rsidRPr="00BA7858">
        <w:rPr>
          <w:rStyle w:val="jsgrdq"/>
          <w:i/>
          <w:iCs/>
          <w:color w:val="000000"/>
        </w:rPr>
        <w:t>Por esto, indagar y reunir información de diversas fuentes sobre las problemáticas que afectan a los jóvenes que ustedes representarán permitirá construir propuestas e identificar elementos claves que den respuesta a cada una de las necesidades identificadas.</w:t>
      </w:r>
    </w:p>
    <w:p w14:paraId="24D648A8" w14:textId="3E1A443A" w:rsidR="001149AF" w:rsidRPr="00BA7858" w:rsidRDefault="001149AF" w:rsidP="00BA7858">
      <w:pPr>
        <w:rPr>
          <w:rStyle w:val="jsgrdq"/>
          <w:i/>
          <w:iCs/>
          <w:color w:val="000000"/>
        </w:rPr>
      </w:pPr>
      <w:r w:rsidRPr="00BA7858">
        <w:rPr>
          <w:rStyle w:val="jsgrdq"/>
          <w:i/>
          <w:iCs/>
          <w:color w:val="000000"/>
        </w:rPr>
        <w:lastRenderedPageBreak/>
        <w:t>Dicha identificación requiere diferenciar fuentes de tipo documental, como cifras, informes e investigaciones, y fuentes propias, como la información que puedan recopilar a través de entrevistas individuales o grupales, foros o encuentros con otros jóvenes.</w:t>
      </w:r>
    </w:p>
    <w:p w14:paraId="4BAE2D4C" w14:textId="77777777" w:rsidR="002E0676" w:rsidRPr="00BA7858" w:rsidRDefault="002E0676" w:rsidP="00BA7858">
      <w:pPr>
        <w:pStyle w:val="Ttulo3"/>
        <w:rPr>
          <w:rStyle w:val="jsgrdq"/>
          <w:b w:val="0"/>
          <w:bCs/>
          <w:color w:val="000000"/>
        </w:rPr>
      </w:pPr>
      <w:r w:rsidRPr="00BA7858">
        <w:rPr>
          <w:rStyle w:val="jsgrdq"/>
          <w:bCs/>
          <w:color w:val="000000"/>
        </w:rPr>
        <w:t>¿Qué información reunir y analizar?</w:t>
      </w:r>
    </w:p>
    <w:p w14:paraId="740CA0E6" w14:textId="77777777" w:rsidR="00402E97" w:rsidRPr="00BA7858" w:rsidRDefault="00402E97" w:rsidP="00BA7858">
      <w:pPr>
        <w:rPr>
          <w:rStyle w:val="jsgrdq"/>
          <w:i/>
          <w:iCs/>
          <w:color w:val="000000"/>
        </w:rPr>
      </w:pPr>
      <w:r w:rsidRPr="00BA7858">
        <w:rPr>
          <w:rStyle w:val="jsgrdq"/>
          <w:i/>
          <w:iCs/>
          <w:color w:val="000000"/>
        </w:rPr>
        <w:t>En este punto se explicará de manera más detallada el diagnóstico expuesto anteriormente, presentando las estadísticas referentes a los diversos datos que se relacionen con el tema de juventudes y los temas a los que hacen referencia muestro principios verdes.</w:t>
      </w:r>
    </w:p>
    <w:p w14:paraId="23858973" w14:textId="77777777" w:rsidR="00402E97" w:rsidRPr="00BA7858" w:rsidRDefault="00402E97" w:rsidP="00402E97">
      <w:pPr>
        <w:rPr>
          <w:rStyle w:val="jsgrdq"/>
          <w:i/>
          <w:iCs/>
          <w:color w:val="000000"/>
        </w:rPr>
      </w:pPr>
      <w:r w:rsidRPr="00BA7858">
        <w:rPr>
          <w:rStyle w:val="jsgrdq"/>
          <w:i/>
          <w:iCs/>
          <w:color w:val="000000"/>
        </w:rPr>
        <w:t>A modo de ejemplo, podemos incorporar datos como:</w:t>
      </w:r>
    </w:p>
    <w:p w14:paraId="44D034F6" w14:textId="77777777" w:rsidR="00282935" w:rsidRPr="00BA7858" w:rsidRDefault="00402E97" w:rsidP="00282935">
      <w:pPr>
        <w:pStyle w:val="Prrafodelista"/>
        <w:numPr>
          <w:ilvl w:val="0"/>
          <w:numId w:val="2"/>
        </w:numPr>
        <w:rPr>
          <w:rStyle w:val="jsgrdq"/>
          <w:i/>
          <w:iCs/>
          <w:color w:val="000000"/>
        </w:rPr>
      </w:pPr>
      <w:r w:rsidRPr="00BA7858">
        <w:rPr>
          <w:rStyle w:val="jsgrdq"/>
          <w:i/>
          <w:iCs/>
          <w:color w:val="000000"/>
        </w:rPr>
        <w:t>Población general y diferenciada por sexo, género, edad, localidad o comuna, grupo poblacional, etc.</w:t>
      </w:r>
    </w:p>
    <w:p w14:paraId="17F7ED15" w14:textId="41AF7086" w:rsidR="00402E97" w:rsidRPr="00BA7858" w:rsidRDefault="00402E97" w:rsidP="00282935">
      <w:pPr>
        <w:pStyle w:val="Prrafodelista"/>
        <w:numPr>
          <w:ilvl w:val="0"/>
          <w:numId w:val="2"/>
        </w:numPr>
        <w:rPr>
          <w:rStyle w:val="jsgrdq"/>
          <w:i/>
          <w:iCs/>
          <w:color w:val="000000"/>
        </w:rPr>
      </w:pPr>
      <w:r w:rsidRPr="00BA7858">
        <w:rPr>
          <w:rStyle w:val="jsgrdq"/>
          <w:i/>
          <w:iCs/>
          <w:color w:val="000000"/>
        </w:rPr>
        <w:t>Tasas de temas relacionados a jóvenes como la violencia escolar, intrafamiliar, laboral</w:t>
      </w:r>
      <w:r w:rsidR="00282935" w:rsidRPr="00BA7858">
        <w:rPr>
          <w:rStyle w:val="jsgrdq"/>
          <w:i/>
          <w:iCs/>
          <w:color w:val="000000"/>
        </w:rPr>
        <w:t>;</w:t>
      </w:r>
      <w:r w:rsidRPr="00BA7858">
        <w:rPr>
          <w:rStyle w:val="jsgrdq"/>
          <w:i/>
          <w:iCs/>
          <w:color w:val="000000"/>
        </w:rPr>
        <w:t xml:space="preserve"> deserción escolar; entre otros.</w:t>
      </w:r>
    </w:p>
    <w:p w14:paraId="24329320" w14:textId="52B6DCCA" w:rsidR="00282935" w:rsidRPr="00BA7858" w:rsidRDefault="00402E97" w:rsidP="00BA7858">
      <w:pPr>
        <w:pStyle w:val="Prrafodelista"/>
        <w:numPr>
          <w:ilvl w:val="0"/>
          <w:numId w:val="2"/>
        </w:numPr>
        <w:rPr>
          <w:rStyle w:val="jsgrdq"/>
          <w:i/>
          <w:iCs/>
          <w:color w:val="000000"/>
        </w:rPr>
      </w:pPr>
      <w:r w:rsidRPr="00BA7858">
        <w:rPr>
          <w:rStyle w:val="jsgrdq"/>
          <w:i/>
          <w:iCs/>
          <w:color w:val="000000"/>
        </w:rPr>
        <w:t>Tasas de temas relacionados principios Verdes como consumo de SPA, fuentes hídricas, parques naturales, suicidios, salud mental, jóvenes matriculados, becas disponibles, embarazos en jóvenes, culturales, artísticos, deportivos, entre otros.</w:t>
      </w:r>
    </w:p>
    <w:p w14:paraId="7B13CEB5" w14:textId="4C411616" w:rsidR="0007216D" w:rsidRPr="00BA7858" w:rsidRDefault="002E0676" w:rsidP="00BA7858">
      <w:pPr>
        <w:pStyle w:val="Ttulo2"/>
        <w:rPr>
          <w:rStyle w:val="jsgrdq"/>
          <w:b w:val="0"/>
          <w:bCs/>
          <w:color w:val="000000"/>
          <w:szCs w:val="24"/>
        </w:rPr>
      </w:pPr>
      <w:r w:rsidRPr="00BA7858">
        <w:rPr>
          <w:rStyle w:val="jsgrdq"/>
          <w:bCs/>
          <w:color w:val="000000"/>
          <w:szCs w:val="24"/>
        </w:rPr>
        <w:t>Propuestas</w:t>
      </w:r>
    </w:p>
    <w:p w14:paraId="757BB5DA" w14:textId="41EDF150" w:rsidR="00282935" w:rsidRPr="00BA7858" w:rsidRDefault="00FD2E7D" w:rsidP="00BA7858">
      <w:pPr>
        <w:pStyle w:val="Ttulo3"/>
      </w:pPr>
      <w:r w:rsidRPr="00BA7858">
        <w:t>Temas</w:t>
      </w:r>
    </w:p>
    <w:p w14:paraId="7198B166" w14:textId="7F788CB8" w:rsidR="00A17A3E" w:rsidRPr="00BA7858" w:rsidRDefault="0007216D" w:rsidP="00A17A3E">
      <w:pPr>
        <w:rPr>
          <w:b/>
          <w:bCs/>
          <w:szCs w:val="24"/>
        </w:rPr>
      </w:pPr>
      <w:r w:rsidRPr="00BA7858">
        <w:rPr>
          <w:i/>
          <w:iCs/>
        </w:rPr>
        <w:t>Temáticas que pueden abordar en el plan de trabajo</w:t>
      </w:r>
    </w:p>
    <w:p w14:paraId="295B16BE" w14:textId="3DD27298" w:rsidR="00282935" w:rsidRPr="00BA7858" w:rsidRDefault="00282935" w:rsidP="0007216D">
      <w:pPr>
        <w:pStyle w:val="Prrafodelista"/>
        <w:numPr>
          <w:ilvl w:val="0"/>
          <w:numId w:val="3"/>
        </w:numPr>
      </w:pPr>
      <w:r w:rsidRPr="00BA7858">
        <w:t>Atención integral en salud.</w:t>
      </w:r>
    </w:p>
    <w:p w14:paraId="6204290C" w14:textId="77777777" w:rsidR="00282935" w:rsidRPr="00BA7858" w:rsidRDefault="00282935" w:rsidP="0007216D">
      <w:pPr>
        <w:pStyle w:val="Prrafodelista"/>
        <w:numPr>
          <w:ilvl w:val="0"/>
          <w:numId w:val="3"/>
        </w:numPr>
      </w:pPr>
      <w:r w:rsidRPr="00BA7858">
        <w:t>Acceso a servicios de salud.</w:t>
      </w:r>
    </w:p>
    <w:p w14:paraId="4F07E397" w14:textId="77777777" w:rsidR="00282935" w:rsidRPr="00BA7858" w:rsidRDefault="00282935" w:rsidP="0007216D">
      <w:pPr>
        <w:pStyle w:val="Prrafodelista"/>
        <w:numPr>
          <w:ilvl w:val="0"/>
          <w:numId w:val="3"/>
        </w:numPr>
      </w:pPr>
      <w:r w:rsidRPr="00BA7858">
        <w:t>Salud mental – suicidio.</w:t>
      </w:r>
    </w:p>
    <w:p w14:paraId="4F410870" w14:textId="77777777" w:rsidR="0007216D" w:rsidRPr="00BA7858" w:rsidRDefault="00282935" w:rsidP="0007216D">
      <w:pPr>
        <w:pStyle w:val="Prrafodelista"/>
        <w:numPr>
          <w:ilvl w:val="0"/>
          <w:numId w:val="3"/>
        </w:numPr>
      </w:pPr>
      <w:r w:rsidRPr="00BA7858">
        <w:t>Acceso a información y servicios de salud sexual y repro</w:t>
      </w:r>
      <w:r w:rsidR="0007216D" w:rsidRPr="00BA7858">
        <w:t>ductiva.</w:t>
      </w:r>
    </w:p>
    <w:p w14:paraId="1754BAD8" w14:textId="77777777" w:rsidR="0007216D" w:rsidRPr="00BA7858" w:rsidRDefault="0007216D" w:rsidP="0007216D">
      <w:pPr>
        <w:pStyle w:val="Prrafodelista"/>
        <w:numPr>
          <w:ilvl w:val="0"/>
          <w:numId w:val="3"/>
        </w:numPr>
      </w:pPr>
      <w:r w:rsidRPr="00BA7858">
        <w:t>Prevención del VIH y otras ITS.</w:t>
      </w:r>
    </w:p>
    <w:p w14:paraId="1F8C100D" w14:textId="77777777" w:rsidR="0007216D" w:rsidRPr="00BA7858" w:rsidRDefault="0007216D" w:rsidP="0007216D">
      <w:pPr>
        <w:pStyle w:val="Prrafodelista"/>
        <w:numPr>
          <w:ilvl w:val="0"/>
          <w:numId w:val="3"/>
        </w:numPr>
      </w:pPr>
      <w:r w:rsidRPr="00BA7858">
        <w:t>Prevención de la desnutrición.</w:t>
      </w:r>
    </w:p>
    <w:p w14:paraId="2BD920AF" w14:textId="77777777" w:rsidR="0007216D" w:rsidRPr="00BA7858" w:rsidRDefault="0007216D" w:rsidP="0007216D">
      <w:pPr>
        <w:pStyle w:val="Prrafodelista"/>
        <w:numPr>
          <w:ilvl w:val="0"/>
          <w:numId w:val="3"/>
        </w:numPr>
      </w:pPr>
      <w:r w:rsidRPr="00BA7858">
        <w:t>Prevención de embarazo en adolescentes.</w:t>
      </w:r>
    </w:p>
    <w:p w14:paraId="3A65EC9D" w14:textId="77777777" w:rsidR="0007216D" w:rsidRPr="00BA7858" w:rsidRDefault="0007216D" w:rsidP="0007216D">
      <w:pPr>
        <w:pStyle w:val="Prrafodelista"/>
        <w:numPr>
          <w:ilvl w:val="0"/>
          <w:numId w:val="3"/>
        </w:numPr>
      </w:pPr>
      <w:r w:rsidRPr="00BA7858">
        <w:t>Mortalidad.</w:t>
      </w:r>
    </w:p>
    <w:p w14:paraId="38312260" w14:textId="77777777" w:rsidR="0007216D" w:rsidRPr="00BA7858" w:rsidRDefault="0007216D" w:rsidP="0007216D">
      <w:pPr>
        <w:pStyle w:val="Prrafodelista"/>
        <w:numPr>
          <w:ilvl w:val="0"/>
          <w:numId w:val="3"/>
        </w:numPr>
      </w:pPr>
      <w:r w:rsidRPr="00BA7858">
        <w:t>Prevención del consumo de sustancias psicoactivas.</w:t>
      </w:r>
    </w:p>
    <w:p w14:paraId="235D82B6" w14:textId="77777777" w:rsidR="0007216D" w:rsidRPr="00BA7858" w:rsidRDefault="0007216D" w:rsidP="0007216D">
      <w:pPr>
        <w:pStyle w:val="Prrafodelista"/>
        <w:numPr>
          <w:ilvl w:val="0"/>
          <w:numId w:val="3"/>
        </w:numPr>
      </w:pPr>
      <w:r w:rsidRPr="00BA7858">
        <w:t>Atención en educación.</w:t>
      </w:r>
    </w:p>
    <w:p w14:paraId="5216A427" w14:textId="77777777" w:rsidR="0007216D" w:rsidRPr="00BA7858" w:rsidRDefault="0007216D">
      <w:pPr>
        <w:sectPr w:rsidR="0007216D" w:rsidRPr="00BA7858" w:rsidSect="00A17A3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2240" w:h="15840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14:paraId="2789E067" w14:textId="77777777" w:rsidR="0007216D" w:rsidRPr="00BA7858" w:rsidRDefault="0007216D" w:rsidP="0007216D">
      <w:pPr>
        <w:pStyle w:val="Prrafodelista"/>
        <w:numPr>
          <w:ilvl w:val="0"/>
          <w:numId w:val="3"/>
        </w:numPr>
      </w:pPr>
      <w:r w:rsidRPr="00BA7858">
        <w:t>Acceso a la educación, secundaria, media, superior, tecnológica, complementaria, permanencia, convivencia escolar.</w:t>
      </w:r>
    </w:p>
    <w:p w14:paraId="6C97EF94" w14:textId="77777777" w:rsidR="0007216D" w:rsidRPr="00BA7858" w:rsidRDefault="0007216D" w:rsidP="0007216D">
      <w:pPr>
        <w:pStyle w:val="Prrafodelista"/>
        <w:numPr>
          <w:ilvl w:val="0"/>
          <w:numId w:val="3"/>
        </w:numPr>
      </w:pPr>
      <w:r w:rsidRPr="00BA7858">
        <w:t>Acciones que viabilicen el acceso de los jóvenes a la educación superior y su permanencia.</w:t>
      </w:r>
    </w:p>
    <w:p w14:paraId="075AA46B" w14:textId="77777777" w:rsidR="0007216D" w:rsidRPr="00BA7858" w:rsidRDefault="0007216D" w:rsidP="0007216D">
      <w:pPr>
        <w:pStyle w:val="Prrafodelista"/>
        <w:numPr>
          <w:ilvl w:val="0"/>
          <w:numId w:val="3"/>
        </w:numPr>
      </w:pPr>
      <w:r w:rsidRPr="00BA7858">
        <w:t>Prevención de violencia intrafamiliar.</w:t>
      </w:r>
    </w:p>
    <w:p w14:paraId="03284F4F" w14:textId="77777777" w:rsidR="0007216D" w:rsidRPr="00BA7858" w:rsidRDefault="0007216D" w:rsidP="0007216D">
      <w:pPr>
        <w:pStyle w:val="Prrafodelista"/>
        <w:numPr>
          <w:ilvl w:val="0"/>
          <w:numId w:val="3"/>
        </w:numPr>
      </w:pPr>
      <w:r w:rsidRPr="00BA7858">
        <w:t>Prevención de violencia sexual.</w:t>
      </w:r>
    </w:p>
    <w:p w14:paraId="42588283" w14:textId="77777777" w:rsidR="0007216D" w:rsidRPr="00BA7858" w:rsidRDefault="0007216D" w:rsidP="0007216D">
      <w:pPr>
        <w:pStyle w:val="Prrafodelista"/>
        <w:numPr>
          <w:ilvl w:val="0"/>
          <w:numId w:val="3"/>
        </w:numPr>
      </w:pPr>
      <w:r w:rsidRPr="00BA7858">
        <w:t>Prevención delincuencia juvenil.</w:t>
      </w:r>
    </w:p>
    <w:p w14:paraId="2BFB2C85" w14:textId="77777777" w:rsidR="0007216D" w:rsidRPr="00BA7858" w:rsidRDefault="0007216D" w:rsidP="0007216D">
      <w:pPr>
        <w:pStyle w:val="Prrafodelista"/>
        <w:numPr>
          <w:ilvl w:val="0"/>
          <w:numId w:val="3"/>
        </w:numPr>
      </w:pPr>
      <w:r w:rsidRPr="00BA7858">
        <w:lastRenderedPageBreak/>
        <w:t>Prevención de reclutamiento ilícito, uso y violencia sexual contra niños, niñas y adolescentes por parte de grupos armados organizados y grupos delictivos organizados.</w:t>
      </w:r>
    </w:p>
    <w:p w14:paraId="3547D98F" w14:textId="77777777" w:rsidR="0007216D" w:rsidRPr="00BA7858" w:rsidRDefault="0007216D" w:rsidP="0007216D">
      <w:pPr>
        <w:pStyle w:val="Prrafodelista"/>
        <w:numPr>
          <w:ilvl w:val="0"/>
          <w:numId w:val="3"/>
        </w:numPr>
      </w:pPr>
      <w:r w:rsidRPr="00BA7858">
        <w:t>Prevención y erradicación del trabajo infantil y protección integral al adolescente trabajador.</w:t>
      </w:r>
    </w:p>
    <w:p w14:paraId="5681D542" w14:textId="77777777" w:rsidR="0007216D" w:rsidRPr="00BA7858" w:rsidRDefault="0007216D" w:rsidP="0007216D">
      <w:pPr>
        <w:pStyle w:val="Prrafodelista"/>
        <w:numPr>
          <w:ilvl w:val="0"/>
          <w:numId w:val="3"/>
        </w:numPr>
      </w:pPr>
      <w:r w:rsidRPr="00BA7858">
        <w:t>Prevención y erradicación de la explotación sexual y comercial de niños, niñas y adolescentes (ESCNNA).</w:t>
      </w:r>
    </w:p>
    <w:p w14:paraId="4EB5F6A6" w14:textId="77777777" w:rsidR="0007216D" w:rsidRPr="00BA7858" w:rsidRDefault="0007216D" w:rsidP="0007216D">
      <w:pPr>
        <w:pStyle w:val="Prrafodelista"/>
        <w:numPr>
          <w:ilvl w:val="0"/>
          <w:numId w:val="3"/>
        </w:numPr>
      </w:pPr>
      <w:r w:rsidRPr="00BA7858">
        <w:t>Cultura y proceso artísticos.</w:t>
      </w:r>
    </w:p>
    <w:p w14:paraId="11F2F5A5" w14:textId="77777777" w:rsidR="0007216D" w:rsidRPr="00BA7858" w:rsidRDefault="0007216D" w:rsidP="0007216D">
      <w:pPr>
        <w:pStyle w:val="Prrafodelista"/>
        <w:numPr>
          <w:ilvl w:val="0"/>
          <w:numId w:val="3"/>
        </w:numPr>
      </w:pPr>
      <w:r w:rsidRPr="00BA7858">
        <w:t>Acceso a servicios saludables.</w:t>
      </w:r>
    </w:p>
    <w:p w14:paraId="1F94923A" w14:textId="77777777" w:rsidR="0007216D" w:rsidRPr="00BA7858" w:rsidRDefault="0007216D" w:rsidP="0007216D">
      <w:pPr>
        <w:pStyle w:val="Prrafodelista"/>
        <w:numPr>
          <w:ilvl w:val="0"/>
          <w:numId w:val="3"/>
        </w:numPr>
      </w:pPr>
      <w:r w:rsidRPr="00BA7858">
        <w:t>Fomento del deporte, recreación, actividad física, hábitos y estilos de vida saludables.</w:t>
      </w:r>
    </w:p>
    <w:p w14:paraId="0FEC5F3E" w14:textId="77777777" w:rsidR="0007216D" w:rsidRPr="00BA7858" w:rsidRDefault="0007216D" w:rsidP="0007216D">
      <w:pPr>
        <w:pStyle w:val="Prrafodelista"/>
        <w:numPr>
          <w:ilvl w:val="0"/>
          <w:numId w:val="3"/>
        </w:numPr>
      </w:pPr>
      <w:r w:rsidRPr="00BA7858">
        <w:t>Espacios de participación o promoción de la participación.</w:t>
      </w:r>
    </w:p>
    <w:p w14:paraId="69550D49" w14:textId="77777777" w:rsidR="0007216D" w:rsidRPr="00BA7858" w:rsidRDefault="0007216D" w:rsidP="0007216D">
      <w:pPr>
        <w:pStyle w:val="Prrafodelista"/>
        <w:numPr>
          <w:ilvl w:val="0"/>
          <w:numId w:val="3"/>
        </w:numPr>
      </w:pPr>
      <w:r w:rsidRPr="00BA7858">
        <w:t>Emprendimientos.</w:t>
      </w:r>
    </w:p>
    <w:p w14:paraId="3D4DEFC4" w14:textId="77777777" w:rsidR="0007216D" w:rsidRPr="00BA7858" w:rsidRDefault="0007216D" w:rsidP="0007216D">
      <w:pPr>
        <w:pStyle w:val="Prrafodelista"/>
        <w:numPr>
          <w:ilvl w:val="0"/>
          <w:numId w:val="3"/>
        </w:numPr>
      </w:pPr>
      <w:r w:rsidRPr="00BA7858">
        <w:t>Campañas de prevención de la delincuencia juvenil.</w:t>
      </w:r>
    </w:p>
    <w:p w14:paraId="6FBCA6CF" w14:textId="77777777" w:rsidR="0007216D" w:rsidRPr="00BA7858" w:rsidRDefault="0007216D" w:rsidP="0007216D">
      <w:pPr>
        <w:pStyle w:val="Prrafodelista"/>
        <w:numPr>
          <w:ilvl w:val="0"/>
          <w:numId w:val="3"/>
        </w:numPr>
      </w:pPr>
      <w:r w:rsidRPr="00BA7858">
        <w:t>Atención a niños, niñas y adolescentes migrantes.</w:t>
      </w:r>
    </w:p>
    <w:p w14:paraId="26889FE2" w14:textId="44D87E82" w:rsidR="0007216D" w:rsidRPr="00BA7858" w:rsidRDefault="0007216D" w:rsidP="0007216D">
      <w:pPr>
        <w:pStyle w:val="Prrafodelista"/>
        <w:numPr>
          <w:ilvl w:val="0"/>
          <w:numId w:val="3"/>
        </w:numPr>
      </w:pPr>
      <w:r w:rsidRPr="00BA7858">
        <w:t>Incidencia en las instancias del SNBF.</w:t>
      </w:r>
    </w:p>
    <w:p w14:paraId="7DFF3B1E" w14:textId="77777777" w:rsidR="0007216D" w:rsidRPr="00BA7858" w:rsidRDefault="0007216D" w:rsidP="0007216D">
      <w:pPr>
        <w:pStyle w:val="Prrafodelista"/>
        <w:numPr>
          <w:ilvl w:val="0"/>
          <w:numId w:val="3"/>
        </w:numPr>
      </w:pPr>
      <w:r w:rsidRPr="00BA7858">
        <w:t>Seguridad.</w:t>
      </w:r>
    </w:p>
    <w:p w14:paraId="426E063F" w14:textId="77777777" w:rsidR="0007216D" w:rsidRPr="00BA7858" w:rsidRDefault="0007216D" w:rsidP="0007216D">
      <w:pPr>
        <w:pStyle w:val="Prrafodelista"/>
        <w:numPr>
          <w:ilvl w:val="0"/>
          <w:numId w:val="3"/>
        </w:numPr>
      </w:pPr>
      <w:r w:rsidRPr="00BA7858">
        <w:t>Empleabilidad.</w:t>
      </w:r>
    </w:p>
    <w:p w14:paraId="174B5174" w14:textId="77777777" w:rsidR="0007216D" w:rsidRPr="00BA7858" w:rsidRDefault="0007216D" w:rsidP="0007216D">
      <w:pPr>
        <w:pStyle w:val="Prrafodelista"/>
        <w:numPr>
          <w:ilvl w:val="0"/>
          <w:numId w:val="3"/>
        </w:numPr>
      </w:pPr>
      <w:r w:rsidRPr="00BA7858">
        <w:t>Proyectos para promover emprendimientos juveniles.</w:t>
      </w:r>
    </w:p>
    <w:p w14:paraId="6C710646" w14:textId="77777777" w:rsidR="0007216D" w:rsidRPr="00BA7858" w:rsidRDefault="0007216D" w:rsidP="0007216D">
      <w:pPr>
        <w:pStyle w:val="Prrafodelista"/>
        <w:numPr>
          <w:ilvl w:val="0"/>
          <w:numId w:val="3"/>
        </w:numPr>
      </w:pPr>
      <w:r w:rsidRPr="00BA7858">
        <w:t>Enfoque diferencial.</w:t>
      </w:r>
    </w:p>
    <w:p w14:paraId="25F77DA9" w14:textId="77777777" w:rsidR="0007216D" w:rsidRPr="00BA7858" w:rsidRDefault="0007216D" w:rsidP="0007216D">
      <w:pPr>
        <w:pStyle w:val="Prrafodelista"/>
        <w:numPr>
          <w:ilvl w:val="0"/>
          <w:numId w:val="3"/>
        </w:numPr>
      </w:pPr>
      <w:r w:rsidRPr="00BA7858">
        <w:t>Acciones para la atención integral para adolescentes y jóvenes con discapacidad.</w:t>
      </w:r>
    </w:p>
    <w:p w14:paraId="6BF75092" w14:textId="230DDDD6" w:rsidR="00A17A3E" w:rsidRPr="00BA7858" w:rsidRDefault="00A17A3E">
      <w:pPr>
        <w:sectPr w:rsidR="00A17A3E" w:rsidRPr="00BA7858" w:rsidSect="00A17A3E">
          <w:type w:val="continuous"/>
          <w:pgSz w:w="12240" w:h="15840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14:paraId="4EBB7138" w14:textId="5CCC4207" w:rsidR="00A17A3E" w:rsidRPr="00BA7858" w:rsidRDefault="00A17A3E" w:rsidP="00BA7858">
      <w:pPr>
        <w:pStyle w:val="Ttulo3"/>
        <w:sectPr w:rsidR="00A17A3E" w:rsidRPr="00BA7858" w:rsidSect="0007216D">
          <w:type w:val="continuous"/>
          <w:pgSz w:w="12240" w:h="15840"/>
          <w:pgMar w:top="1417" w:right="1701" w:bottom="1417" w:left="1701" w:header="708" w:footer="708" w:gutter="0"/>
          <w:cols w:num="2" w:space="708"/>
          <w:titlePg/>
          <w:docGrid w:linePitch="360"/>
        </w:sectPr>
      </w:pPr>
      <w:r w:rsidRPr="00BA7858">
        <w:t>Principios verdes</w:t>
      </w:r>
    </w:p>
    <w:p w14:paraId="4A7B1CC4" w14:textId="01C0315B" w:rsidR="00DE176C" w:rsidRPr="00BA7858" w:rsidRDefault="00A17A3E" w:rsidP="00A17A3E">
      <w:pPr>
        <w:pStyle w:val="Prrafodelista"/>
        <w:numPr>
          <w:ilvl w:val="0"/>
          <w:numId w:val="4"/>
        </w:numPr>
      </w:pPr>
      <w:r w:rsidRPr="00BA7858">
        <w:t>Respeto a la vida.</w:t>
      </w:r>
    </w:p>
    <w:p w14:paraId="5EDAC8FC" w14:textId="0A535408" w:rsidR="00A17A3E" w:rsidRPr="00BA7858" w:rsidRDefault="00A17A3E" w:rsidP="00A17A3E">
      <w:pPr>
        <w:pStyle w:val="Prrafodelista"/>
        <w:numPr>
          <w:ilvl w:val="0"/>
          <w:numId w:val="4"/>
        </w:numPr>
      </w:pPr>
      <w:r w:rsidRPr="00BA7858">
        <w:t>No violencia.</w:t>
      </w:r>
    </w:p>
    <w:p w14:paraId="3E963EB5" w14:textId="0D7C2C44" w:rsidR="00A17A3E" w:rsidRPr="00BA7858" w:rsidRDefault="00A17A3E" w:rsidP="00A17A3E">
      <w:pPr>
        <w:pStyle w:val="Prrafodelista"/>
        <w:numPr>
          <w:ilvl w:val="0"/>
          <w:numId w:val="4"/>
        </w:numPr>
      </w:pPr>
      <w:r w:rsidRPr="00BA7858">
        <w:t>La paz.</w:t>
      </w:r>
    </w:p>
    <w:p w14:paraId="6FBAD516" w14:textId="0A8E7E7C" w:rsidR="00A17A3E" w:rsidRPr="00BA7858" w:rsidRDefault="00A17A3E" w:rsidP="00A17A3E">
      <w:pPr>
        <w:pStyle w:val="Prrafodelista"/>
        <w:numPr>
          <w:ilvl w:val="0"/>
          <w:numId w:val="4"/>
        </w:numPr>
      </w:pPr>
      <w:r w:rsidRPr="00BA7858">
        <w:t>Libertad y autodeterminación.</w:t>
      </w:r>
    </w:p>
    <w:p w14:paraId="17972408" w14:textId="56257771" w:rsidR="00A17A3E" w:rsidRPr="00BA7858" w:rsidRDefault="00A17A3E" w:rsidP="00A17A3E">
      <w:pPr>
        <w:pStyle w:val="Prrafodelista"/>
        <w:numPr>
          <w:ilvl w:val="0"/>
          <w:numId w:val="4"/>
        </w:numPr>
      </w:pPr>
      <w:r w:rsidRPr="00BA7858">
        <w:t>Responsabilidad ambiental y sustentabilidad.</w:t>
      </w:r>
    </w:p>
    <w:p w14:paraId="76642096" w14:textId="739E8FD3" w:rsidR="00A17A3E" w:rsidRPr="00BA7858" w:rsidRDefault="00A17A3E" w:rsidP="00A17A3E">
      <w:pPr>
        <w:pStyle w:val="Prrafodelista"/>
        <w:numPr>
          <w:ilvl w:val="0"/>
          <w:numId w:val="4"/>
        </w:numPr>
      </w:pPr>
      <w:r w:rsidRPr="00BA7858">
        <w:t>Democracia participativa y deliberativa.</w:t>
      </w:r>
    </w:p>
    <w:p w14:paraId="25007D2D" w14:textId="3DA261EF" w:rsidR="00A17A3E" w:rsidRPr="00BA7858" w:rsidRDefault="00A17A3E" w:rsidP="00A17A3E">
      <w:pPr>
        <w:pStyle w:val="Prrafodelista"/>
        <w:numPr>
          <w:ilvl w:val="0"/>
          <w:numId w:val="4"/>
        </w:numPr>
      </w:pPr>
      <w:r w:rsidRPr="00BA7858">
        <w:t>Responsabilidad política.</w:t>
      </w:r>
    </w:p>
    <w:p w14:paraId="1993D515" w14:textId="0DD6E390" w:rsidR="00A17A3E" w:rsidRPr="00BA7858" w:rsidRDefault="00A17A3E" w:rsidP="00A17A3E">
      <w:pPr>
        <w:pStyle w:val="Prrafodelista"/>
        <w:numPr>
          <w:ilvl w:val="0"/>
          <w:numId w:val="4"/>
        </w:numPr>
      </w:pPr>
      <w:r w:rsidRPr="00BA7858">
        <w:t>Construcción colectiva.</w:t>
      </w:r>
    </w:p>
    <w:p w14:paraId="07E4B520" w14:textId="6828FA2F" w:rsidR="00A17A3E" w:rsidRPr="00BA7858" w:rsidRDefault="00A17A3E" w:rsidP="00A17A3E">
      <w:pPr>
        <w:pStyle w:val="Prrafodelista"/>
        <w:numPr>
          <w:ilvl w:val="0"/>
          <w:numId w:val="4"/>
        </w:numPr>
      </w:pPr>
      <w:r w:rsidRPr="00BA7858">
        <w:t>Primacía del interés general y defensa de lo público.</w:t>
      </w:r>
    </w:p>
    <w:p w14:paraId="0712C89A" w14:textId="624735B5" w:rsidR="00A17A3E" w:rsidRPr="00BA7858" w:rsidRDefault="00A17A3E" w:rsidP="00A17A3E">
      <w:pPr>
        <w:pStyle w:val="Prrafodelista"/>
        <w:numPr>
          <w:ilvl w:val="0"/>
          <w:numId w:val="4"/>
        </w:numPr>
      </w:pPr>
      <w:r w:rsidRPr="00BA7858">
        <w:t>Equidad e inclusión.</w:t>
      </w:r>
    </w:p>
    <w:p w14:paraId="1B5335E4" w14:textId="286D8803" w:rsidR="00A17A3E" w:rsidRPr="00BA7858" w:rsidRDefault="00A17A3E" w:rsidP="00A17A3E">
      <w:pPr>
        <w:pStyle w:val="Prrafodelista"/>
        <w:numPr>
          <w:ilvl w:val="0"/>
          <w:numId w:val="4"/>
        </w:numPr>
      </w:pPr>
      <w:r w:rsidRPr="00BA7858">
        <w:t>Transparencia y lucha contra la corrupción.</w:t>
      </w:r>
    </w:p>
    <w:p w14:paraId="0D07AEB7" w14:textId="62DDA1BC" w:rsidR="00A17A3E" w:rsidRPr="00BA7858" w:rsidRDefault="00A17A3E" w:rsidP="00A17A3E">
      <w:pPr>
        <w:pStyle w:val="Prrafodelista"/>
        <w:numPr>
          <w:ilvl w:val="0"/>
          <w:numId w:val="4"/>
        </w:numPr>
      </w:pPr>
      <w:r w:rsidRPr="00BA7858">
        <w:t>Política y gobierno ejemplar y participativo.</w:t>
      </w:r>
    </w:p>
    <w:p w14:paraId="6B92A59A" w14:textId="645735CF" w:rsidR="00A17A3E" w:rsidRPr="00BA7858" w:rsidRDefault="00A17A3E" w:rsidP="00A17A3E">
      <w:pPr>
        <w:pStyle w:val="Prrafodelista"/>
        <w:numPr>
          <w:ilvl w:val="0"/>
          <w:numId w:val="4"/>
        </w:numPr>
      </w:pPr>
      <w:r w:rsidRPr="00BA7858">
        <w:t>Reconocimiento y autonomía a las regiones.</w:t>
      </w:r>
    </w:p>
    <w:p w14:paraId="00B82A75" w14:textId="5246E0A9" w:rsidR="00A17A3E" w:rsidRPr="00BA7858" w:rsidRDefault="00A17A3E" w:rsidP="00A17A3E">
      <w:pPr>
        <w:pStyle w:val="Prrafodelista"/>
        <w:numPr>
          <w:ilvl w:val="0"/>
          <w:numId w:val="4"/>
        </w:numPr>
      </w:pPr>
      <w:r w:rsidRPr="00BA7858">
        <w:t>Interculturalidad e inclusión.</w:t>
      </w:r>
    </w:p>
    <w:p w14:paraId="04259F12" w14:textId="3C84B75A" w:rsidR="00A17A3E" w:rsidRPr="00BA7858" w:rsidRDefault="00A17A3E" w:rsidP="00A17A3E">
      <w:pPr>
        <w:pStyle w:val="Prrafodelista"/>
        <w:numPr>
          <w:ilvl w:val="0"/>
          <w:numId w:val="4"/>
        </w:numPr>
      </w:pPr>
      <w:r w:rsidRPr="00BA7858">
        <w:t>Un modelo económico generador de riqueza, bienestar e inclusión.</w:t>
      </w:r>
    </w:p>
    <w:p w14:paraId="4A7ADC2D" w14:textId="2D968C60" w:rsidR="00A17A3E" w:rsidRPr="00BA7858" w:rsidRDefault="00A17A3E" w:rsidP="00A17A3E">
      <w:pPr>
        <w:pStyle w:val="Prrafodelista"/>
        <w:numPr>
          <w:ilvl w:val="0"/>
          <w:numId w:val="4"/>
        </w:numPr>
      </w:pPr>
      <w:r w:rsidRPr="00BA7858">
        <w:t>Transformar el ejercicio de la política en Colombia.</w:t>
      </w:r>
    </w:p>
    <w:p w14:paraId="03940B88" w14:textId="5DB4AD7D" w:rsidR="00A17A3E" w:rsidRPr="00BA7858" w:rsidRDefault="00A17A3E" w:rsidP="00A17A3E">
      <w:pPr>
        <w:pStyle w:val="Prrafodelista"/>
        <w:numPr>
          <w:ilvl w:val="0"/>
          <w:numId w:val="4"/>
        </w:numPr>
      </w:pPr>
      <w:r w:rsidRPr="00BA7858">
        <w:t>Propendemos por una sociedad civil autónoma, organizada, densa y articulada.</w:t>
      </w:r>
    </w:p>
    <w:p w14:paraId="1DC280AC" w14:textId="77777777" w:rsidR="000B079A" w:rsidRPr="00BA7858" w:rsidRDefault="000B079A"/>
    <w:p w14:paraId="7268028B" w14:textId="00D0174A" w:rsidR="000B079A" w:rsidRPr="00BA7858" w:rsidRDefault="000B079A" w:rsidP="00BA7858">
      <w:pPr>
        <w:pStyle w:val="Ttulo2"/>
      </w:pPr>
      <w:r w:rsidRPr="00BA7858">
        <w:lastRenderedPageBreak/>
        <w:t>Planteamiento de la propuesta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96"/>
        <w:gridCol w:w="1641"/>
        <w:gridCol w:w="1736"/>
        <w:gridCol w:w="1703"/>
        <w:gridCol w:w="2132"/>
      </w:tblGrid>
      <w:tr w:rsidR="000B079A" w:rsidRPr="00BA7858" w14:paraId="1CB28F5A" w14:textId="77777777" w:rsidTr="00BA7858">
        <w:tc>
          <w:tcPr>
            <w:tcW w:w="1675" w:type="dxa"/>
            <w:tcBorders>
              <w:top w:val="double" w:sz="4" w:space="0" w:color="auto"/>
              <w:left w:val="double" w:sz="4" w:space="0" w:color="auto"/>
            </w:tcBorders>
          </w:tcPr>
          <w:p w14:paraId="6AA73AFF" w14:textId="10892A65" w:rsidR="000B079A" w:rsidRPr="00BA7858" w:rsidRDefault="000B079A">
            <w:pPr>
              <w:rPr>
                <w:b/>
                <w:bCs/>
              </w:rPr>
            </w:pPr>
            <w:r w:rsidRPr="00BA7858">
              <w:rPr>
                <w:b/>
                <w:bCs/>
              </w:rPr>
              <w:t>Temas</w:t>
            </w:r>
          </w:p>
        </w:tc>
        <w:tc>
          <w:tcPr>
            <w:tcW w:w="1696" w:type="dxa"/>
            <w:tcBorders>
              <w:top w:val="double" w:sz="4" w:space="0" w:color="auto"/>
            </w:tcBorders>
          </w:tcPr>
          <w:p w14:paraId="2C8F33EF" w14:textId="3DE0DE95" w:rsidR="000B079A" w:rsidRPr="00BA7858" w:rsidRDefault="000B079A">
            <w:pPr>
              <w:rPr>
                <w:b/>
                <w:bCs/>
              </w:rPr>
            </w:pPr>
            <w:r w:rsidRPr="00BA7858">
              <w:rPr>
                <w:b/>
                <w:bCs/>
              </w:rPr>
              <w:t>Objetivos</w:t>
            </w:r>
          </w:p>
        </w:tc>
        <w:tc>
          <w:tcPr>
            <w:tcW w:w="1740" w:type="dxa"/>
            <w:tcBorders>
              <w:top w:val="double" w:sz="4" w:space="0" w:color="auto"/>
            </w:tcBorders>
          </w:tcPr>
          <w:p w14:paraId="0CC835DD" w14:textId="48B3150D" w:rsidR="000B079A" w:rsidRPr="00BA7858" w:rsidRDefault="000B079A">
            <w:pPr>
              <w:rPr>
                <w:b/>
                <w:bCs/>
              </w:rPr>
            </w:pPr>
            <w:r w:rsidRPr="00BA7858">
              <w:rPr>
                <w:b/>
                <w:bCs/>
              </w:rPr>
              <w:t>Estrategias</w:t>
            </w:r>
          </w:p>
        </w:tc>
        <w:tc>
          <w:tcPr>
            <w:tcW w:w="1725" w:type="dxa"/>
            <w:tcBorders>
              <w:top w:val="double" w:sz="4" w:space="0" w:color="auto"/>
            </w:tcBorders>
          </w:tcPr>
          <w:p w14:paraId="77C7112F" w14:textId="44696255" w:rsidR="000B079A" w:rsidRPr="00BA7858" w:rsidRDefault="000B079A">
            <w:pPr>
              <w:rPr>
                <w:b/>
                <w:bCs/>
              </w:rPr>
            </w:pPr>
            <w:r w:rsidRPr="00BA7858">
              <w:rPr>
                <w:b/>
                <w:bCs/>
              </w:rPr>
              <w:t>Actividades</w:t>
            </w:r>
          </w:p>
        </w:tc>
        <w:tc>
          <w:tcPr>
            <w:tcW w:w="1972" w:type="dxa"/>
            <w:tcBorders>
              <w:top w:val="double" w:sz="4" w:space="0" w:color="auto"/>
              <w:right w:val="double" w:sz="4" w:space="0" w:color="auto"/>
            </w:tcBorders>
          </w:tcPr>
          <w:p w14:paraId="2AEB373B" w14:textId="5FB056D5" w:rsidR="000B079A" w:rsidRPr="00BA7858" w:rsidRDefault="000B079A">
            <w:pPr>
              <w:rPr>
                <w:b/>
                <w:bCs/>
              </w:rPr>
            </w:pPr>
            <w:r w:rsidRPr="00BA7858">
              <w:rPr>
                <w:b/>
                <w:bCs/>
              </w:rPr>
              <w:t>Instituciones corresponsables</w:t>
            </w:r>
          </w:p>
        </w:tc>
      </w:tr>
      <w:tr w:rsidR="000B079A" w:rsidRPr="00BA7858" w14:paraId="5852FF76" w14:textId="77777777" w:rsidTr="00BA7858">
        <w:tc>
          <w:tcPr>
            <w:tcW w:w="1675" w:type="dxa"/>
            <w:tcBorders>
              <w:left w:val="double" w:sz="4" w:space="0" w:color="auto"/>
            </w:tcBorders>
          </w:tcPr>
          <w:p w14:paraId="09323D06" w14:textId="330973BC" w:rsidR="000B079A" w:rsidRPr="00BA7858" w:rsidRDefault="000B079A">
            <w:r w:rsidRPr="00BA7858">
              <w:t>Cada uno de los temas a abordar de acuerdo al listado anterior.</w:t>
            </w:r>
          </w:p>
        </w:tc>
        <w:tc>
          <w:tcPr>
            <w:tcW w:w="1696" w:type="dxa"/>
          </w:tcPr>
          <w:p w14:paraId="675BD409" w14:textId="2F2AA0F8" w:rsidR="000B079A" w:rsidRPr="00BA7858" w:rsidRDefault="000B079A">
            <w:r w:rsidRPr="00BA7858">
              <w:t>Expresan las metas o los resultados que se quieren alcanzar, (se deben redactar en infinitivo).</w:t>
            </w:r>
          </w:p>
        </w:tc>
        <w:tc>
          <w:tcPr>
            <w:tcW w:w="1740" w:type="dxa"/>
          </w:tcPr>
          <w:p w14:paraId="48E25AB3" w14:textId="19E1970C" w:rsidR="000B079A" w:rsidRPr="00BA7858" w:rsidRDefault="000B079A">
            <w:r w:rsidRPr="00BA7858">
              <w:t>Conjunto de acciones planificadas, el objetivo es que se quiere lograr y las estrategias cómo se logrará.</w:t>
            </w:r>
          </w:p>
        </w:tc>
        <w:tc>
          <w:tcPr>
            <w:tcW w:w="1725" w:type="dxa"/>
          </w:tcPr>
          <w:p w14:paraId="2EBE616A" w14:textId="77A49663" w:rsidR="000B079A" w:rsidRPr="00BA7858" w:rsidRDefault="000B079A">
            <w:r w:rsidRPr="00BA7858">
              <w:t>Acciones detalladas para generar la estrategia.</w:t>
            </w:r>
          </w:p>
        </w:tc>
        <w:tc>
          <w:tcPr>
            <w:tcW w:w="1972" w:type="dxa"/>
            <w:tcBorders>
              <w:right w:val="double" w:sz="4" w:space="0" w:color="auto"/>
            </w:tcBorders>
          </w:tcPr>
          <w:p w14:paraId="58ABF7EC" w14:textId="6DC8C6B9" w:rsidR="000B079A" w:rsidRPr="00BA7858" w:rsidRDefault="000B079A">
            <w:r w:rsidRPr="00BA7858">
              <w:t>Instituciones con las que se requiere articulación para cumplir los objetivos.</w:t>
            </w:r>
          </w:p>
        </w:tc>
      </w:tr>
    </w:tbl>
    <w:p w14:paraId="7BF9456A" w14:textId="77777777" w:rsidR="00DE176C" w:rsidRPr="00BA7858" w:rsidRDefault="00DE176C"/>
    <w:p w14:paraId="53F6E76B" w14:textId="0CA9D30F" w:rsidR="00FD2E7D" w:rsidRPr="00BA7858" w:rsidRDefault="00FD2E7D"/>
    <w:sectPr w:rsidR="00FD2E7D" w:rsidRPr="00BA7858" w:rsidSect="0007216D">
      <w:type w:val="continuous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D7B41C" w14:textId="77777777" w:rsidR="00A13026" w:rsidRDefault="00A13026" w:rsidP="002E0676">
      <w:pPr>
        <w:spacing w:after="0"/>
      </w:pPr>
      <w:r>
        <w:separator/>
      </w:r>
    </w:p>
  </w:endnote>
  <w:endnote w:type="continuationSeparator" w:id="0">
    <w:p w14:paraId="6F9D055F" w14:textId="77777777" w:rsidR="00A13026" w:rsidRDefault="00A13026" w:rsidP="002E067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A853C" w14:textId="77777777" w:rsidR="00BA7858" w:rsidRDefault="00BA785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18692" w14:textId="77777777" w:rsidR="00BA7858" w:rsidRDefault="00BA785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B9D1B" w14:textId="77777777" w:rsidR="00BA7858" w:rsidRDefault="00BA785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119A4D" w14:textId="77777777" w:rsidR="00A13026" w:rsidRDefault="00A13026" w:rsidP="002E0676">
      <w:pPr>
        <w:spacing w:after="0"/>
      </w:pPr>
      <w:r>
        <w:separator/>
      </w:r>
    </w:p>
  </w:footnote>
  <w:footnote w:type="continuationSeparator" w:id="0">
    <w:p w14:paraId="684E43E8" w14:textId="77777777" w:rsidR="00A13026" w:rsidRDefault="00A13026" w:rsidP="002E067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15D68" w14:textId="6EF48A52" w:rsidR="002E0676" w:rsidRDefault="00BA7858">
    <w:pPr>
      <w:pStyle w:val="Encabezado"/>
    </w:pPr>
    <w:r>
      <w:rPr>
        <w:noProof/>
      </w:rPr>
      <w:pict w14:anchorId="366B51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5534016" o:spid="_x0000_s2053" type="#_x0000_t75" style="position:absolute;left:0;text-align:left;margin-left:0;margin-top:0;width:612pt;height:11in;z-index:-251657216;mso-position-horizontal:center;mso-position-horizontal-relative:margin;mso-position-vertical:center;mso-position-vertical-relative:margin" o:allowincell="f">
          <v:imagedata r:id="rId1" o:title="membrete_jovenes_Mesa de trabajo 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E2D33" w14:textId="4E26EE8B" w:rsidR="002E0676" w:rsidRDefault="00BA7858">
    <w:pPr>
      <w:pStyle w:val="Encabezado"/>
    </w:pPr>
    <w:r>
      <w:rPr>
        <w:noProof/>
      </w:rPr>
      <w:pict w14:anchorId="469A23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5534017" o:spid="_x0000_s2054" type="#_x0000_t75" style="position:absolute;left:0;text-align:left;margin-left:0;margin-top:0;width:612pt;height:11in;z-index:-251656192;mso-position-horizontal:center;mso-position-horizontal-relative:margin;mso-position-vertical:center;mso-position-vertical-relative:margin" o:allowincell="f">
          <v:imagedata r:id="rId1" o:title="membrete_jovenes_Mesa de trabajo 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3B808" w14:textId="3BD6F35E" w:rsidR="002E0676" w:rsidRDefault="00BA7858" w:rsidP="002E0676">
    <w:pPr>
      <w:pStyle w:val="Encabezado"/>
      <w:jc w:val="center"/>
    </w:pPr>
    <w:r>
      <w:rPr>
        <w:noProof/>
      </w:rPr>
      <w:pict w14:anchorId="40433F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5534015" o:spid="_x0000_s2052" type="#_x0000_t75" style="position:absolute;left:0;text-align:left;margin-left:0;margin-top:0;width:612pt;height:11in;z-index:-251658240;mso-position-horizontal:center;mso-position-horizontal-relative:margin;mso-position-vertical:center;mso-position-vertical-relative:margin" o:allowincell="f">
          <v:imagedata r:id="rId1" o:title="membrete_jovenes_Mesa de trabajo 1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C02D7"/>
    <w:multiLevelType w:val="hybridMultilevel"/>
    <w:tmpl w:val="224888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B472E7"/>
    <w:multiLevelType w:val="hybridMultilevel"/>
    <w:tmpl w:val="C35667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CB62FA"/>
    <w:multiLevelType w:val="hybridMultilevel"/>
    <w:tmpl w:val="BB925E5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6F2E95"/>
    <w:multiLevelType w:val="hybridMultilevel"/>
    <w:tmpl w:val="8F7C34C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0676"/>
    <w:rsid w:val="0007216D"/>
    <w:rsid w:val="00072385"/>
    <w:rsid w:val="000B079A"/>
    <w:rsid w:val="001149AF"/>
    <w:rsid w:val="00282935"/>
    <w:rsid w:val="002B3CC5"/>
    <w:rsid w:val="002E0676"/>
    <w:rsid w:val="003039F7"/>
    <w:rsid w:val="00402E97"/>
    <w:rsid w:val="00A13026"/>
    <w:rsid w:val="00A17A3E"/>
    <w:rsid w:val="00A85B82"/>
    <w:rsid w:val="00BA7858"/>
    <w:rsid w:val="00C12841"/>
    <w:rsid w:val="00CB6BCB"/>
    <w:rsid w:val="00DE176C"/>
    <w:rsid w:val="00F24FCA"/>
    <w:rsid w:val="00FD2E7D"/>
    <w:rsid w:val="00FF4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1A3B8929"/>
  <w15:chartTrackingRefBased/>
  <w15:docId w15:val="{98DBB611-0524-4EC5-959C-388F1A58F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7858"/>
    <w:pPr>
      <w:spacing w:line="240" w:lineRule="auto"/>
      <w:jc w:val="both"/>
    </w:pPr>
    <w:rPr>
      <w:rFonts w:ascii="Century Gothic" w:hAnsi="Century Gothic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BA7858"/>
    <w:pPr>
      <w:keepNext/>
      <w:keepLines/>
      <w:spacing w:before="240" w:after="0" w:line="480" w:lineRule="auto"/>
      <w:jc w:val="center"/>
      <w:outlineLvl w:val="0"/>
    </w:pPr>
    <w:rPr>
      <w:rFonts w:eastAsiaTheme="majorEastAsia" w:cstheme="majorBidi"/>
      <w:b/>
      <w:color w:val="00B05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A7858"/>
    <w:pPr>
      <w:keepNext/>
      <w:keepLines/>
      <w:spacing w:before="40" w:after="0" w:line="480" w:lineRule="auto"/>
      <w:jc w:val="center"/>
      <w:outlineLvl w:val="1"/>
    </w:pPr>
    <w:rPr>
      <w:rFonts w:eastAsiaTheme="majorEastAsia" w:cstheme="majorBidi"/>
      <w:b/>
      <w:szCs w:val="26"/>
    </w:rPr>
  </w:style>
  <w:style w:type="paragraph" w:styleId="Ttulo3">
    <w:name w:val="heading 3"/>
    <w:aliases w:val="Subtítulo 2"/>
    <w:basedOn w:val="Normal"/>
    <w:next w:val="Normal"/>
    <w:link w:val="Ttulo3Car"/>
    <w:uiPriority w:val="9"/>
    <w:unhideWhenUsed/>
    <w:qFormat/>
    <w:rsid w:val="00BA7858"/>
    <w:pPr>
      <w:keepNext/>
      <w:keepLines/>
      <w:spacing w:before="40" w:after="0"/>
      <w:ind w:left="708"/>
      <w:outlineLvl w:val="2"/>
    </w:pPr>
    <w:rPr>
      <w:rFonts w:eastAsiaTheme="majorEastAsia" w:cstheme="majorBidi"/>
      <w:b/>
      <w:i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0676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E0676"/>
  </w:style>
  <w:style w:type="paragraph" w:styleId="Piedepgina">
    <w:name w:val="footer"/>
    <w:basedOn w:val="Normal"/>
    <w:link w:val="PiedepginaCar"/>
    <w:uiPriority w:val="99"/>
    <w:unhideWhenUsed/>
    <w:rsid w:val="002E0676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0676"/>
  </w:style>
  <w:style w:type="character" w:customStyle="1" w:styleId="jsgrdq">
    <w:name w:val="jsgrdq"/>
    <w:basedOn w:val="Fuentedeprrafopredeter"/>
    <w:rsid w:val="002E0676"/>
  </w:style>
  <w:style w:type="paragraph" w:styleId="Prrafodelista">
    <w:name w:val="List Paragraph"/>
    <w:basedOn w:val="Normal"/>
    <w:uiPriority w:val="34"/>
    <w:qFormat/>
    <w:rsid w:val="00282935"/>
    <w:pPr>
      <w:ind w:left="720"/>
      <w:contextualSpacing/>
    </w:pPr>
  </w:style>
  <w:style w:type="table" w:styleId="Tablaconcuadrcula">
    <w:name w:val="Table Grid"/>
    <w:basedOn w:val="Tablanormal"/>
    <w:uiPriority w:val="39"/>
    <w:rsid w:val="000B07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BA7858"/>
    <w:rPr>
      <w:rFonts w:ascii="Century Gothic" w:eastAsiaTheme="majorEastAsia" w:hAnsi="Century Gothic" w:cstheme="majorBidi"/>
      <w:b/>
      <w:color w:val="00B050"/>
      <w:sz w:val="32"/>
      <w:szCs w:val="32"/>
    </w:rPr>
  </w:style>
  <w:style w:type="paragraph" w:styleId="Subttulo">
    <w:name w:val="Subtitle"/>
    <w:basedOn w:val="Normal"/>
    <w:next w:val="Normal"/>
    <w:link w:val="SubttuloCar"/>
    <w:uiPriority w:val="11"/>
    <w:qFormat/>
    <w:rsid w:val="00BA7858"/>
    <w:pPr>
      <w:numPr>
        <w:ilvl w:val="1"/>
      </w:numPr>
      <w:jc w:val="center"/>
    </w:pPr>
    <w:rPr>
      <w:rFonts w:eastAsiaTheme="minorEastAsia"/>
      <w:i/>
      <w:color w:val="000000" w:themeColor="text1"/>
      <w:spacing w:val="15"/>
      <w:sz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A7858"/>
    <w:rPr>
      <w:rFonts w:ascii="Century Gothic" w:eastAsiaTheme="minorEastAsia" w:hAnsi="Century Gothic"/>
      <w:i/>
      <w:color w:val="000000" w:themeColor="text1"/>
      <w:spacing w:val="15"/>
      <w:sz w:val="28"/>
    </w:rPr>
  </w:style>
  <w:style w:type="character" w:customStyle="1" w:styleId="Ttulo2Car">
    <w:name w:val="Título 2 Car"/>
    <w:basedOn w:val="Fuentedeprrafopredeter"/>
    <w:link w:val="Ttulo2"/>
    <w:uiPriority w:val="9"/>
    <w:rsid w:val="00BA7858"/>
    <w:rPr>
      <w:rFonts w:ascii="Century Gothic" w:eastAsiaTheme="majorEastAsia" w:hAnsi="Century Gothic" w:cstheme="majorBidi"/>
      <w:b/>
      <w:sz w:val="24"/>
      <w:szCs w:val="26"/>
    </w:rPr>
  </w:style>
  <w:style w:type="character" w:customStyle="1" w:styleId="Ttulo3Car">
    <w:name w:val="Título 3 Car"/>
    <w:aliases w:val="Subtítulo 2 Car"/>
    <w:basedOn w:val="Fuentedeprrafopredeter"/>
    <w:link w:val="Ttulo3"/>
    <w:uiPriority w:val="9"/>
    <w:rsid w:val="00BA7858"/>
    <w:rPr>
      <w:rFonts w:ascii="Century Gothic" w:eastAsiaTheme="majorEastAsia" w:hAnsi="Century Gothic" w:cstheme="majorBidi"/>
      <w:b/>
      <w:i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50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340DF0-D57B-491C-ADF5-C05A0547C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4</Pages>
  <Words>856</Words>
  <Characters>4711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Sebastian</dc:creator>
  <cp:keywords/>
  <dc:description/>
  <cp:lastModifiedBy>María Murcia</cp:lastModifiedBy>
  <cp:revision>8</cp:revision>
  <dcterms:created xsi:type="dcterms:W3CDTF">2021-07-31T02:27:00Z</dcterms:created>
  <dcterms:modified xsi:type="dcterms:W3CDTF">2021-08-03T23:12:00Z</dcterms:modified>
</cp:coreProperties>
</file>